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6.0" w:type="dxa"/>
        <w:jc w:val="left"/>
        <w:tblInd w:w="-760.0" w:type="dxa"/>
        <w:tblLayout w:type="fixed"/>
        <w:tblLook w:val="0000"/>
      </w:tblPr>
      <w:tblGrid>
        <w:gridCol w:w="2178"/>
        <w:gridCol w:w="7938"/>
        <w:tblGridChange w:id="0">
          <w:tblGrid>
            <w:gridCol w:w="2178"/>
            <w:gridCol w:w="7938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36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IDENTIFICAÇÃO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spacing w:after="0" w:line="36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Nome da Disciplina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spacing w:after="0" w:line="36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VACINOLOGIA E IMUNOPROFILAXIA EM MEDICINA VETERINÁRIA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="36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Total de Créditos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="36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(1 crédito = 15 horas)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after="0" w:line="36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after="0" w:line="36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Professor responsável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0" w:line="36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Diogenes Dezen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0" w:line="36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Professores colaboradores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0"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36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EMENTA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0" w:line="360" w:lineRule="auto"/>
              <w:jc w:val="both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Estudo de mecanismos inespecíficos e específicos da resposta imune. O papel das vacinas no controle de enfermidades infecciosas. Identificação de candidatos vacinais. Ensaios clínicos. Vacinologia reversa. Adjuvantes e suas vias de administração. Perspectivas no desenvolvimento de imunobiológicos.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36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BIBLIOGRAFIA BÁSICA (mínino de 5 referências atualizadas, máximo 10 anos)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widowControl w:val="0"/>
              <w:spacing w:after="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BRUN, A. Vaccine Technologies for Veterinary Viral Diseases: Methods and Protocols. Series: Methods in Molecular Biology, 2465. 2 Ed. Nova York, USA: Humana Press. 2022. 306p.</w:t>
            </w:r>
          </w:p>
          <w:p w:rsidR="00000000" w:rsidDel="00000000" w:rsidP="00000000" w:rsidRDefault="00000000" w:rsidRPr="00000000" w14:paraId="00000015">
            <w:pPr>
              <w:keepNext w:val="0"/>
              <w:widowControl w:val="0"/>
              <w:spacing w:after="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ORENSTEIN, W.; OFFIT, P.; EDWARDS, K.M.; PLOTKIN, S</w:t>
            </w:r>
            <w:r w:rsidDel="00000000" w:rsidR="00000000" w:rsidRPr="00000000">
              <w:rPr>
                <w:vertAlign w:val="baseline"/>
                <w:rtl w:val="0"/>
              </w:rPr>
              <w:t xml:space="preserve">. Plotkin</w:t>
            </w:r>
            <w:r w:rsidDel="00000000" w:rsidR="00000000" w:rsidRPr="00000000">
              <w:rPr>
                <w:rtl w:val="0"/>
              </w:rPr>
              <w:t xml:space="preserve">’s </w:t>
            </w:r>
            <w:r w:rsidDel="00000000" w:rsidR="00000000" w:rsidRPr="00000000">
              <w:rPr>
                <w:vertAlign w:val="baseline"/>
                <w:rtl w:val="0"/>
              </w:rPr>
              <w:t xml:space="preserve">Vaccines. </w:t>
            </w: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vertAlign w:val="baseline"/>
                <w:rtl w:val="0"/>
              </w:rPr>
              <w:t xml:space="preserve">th Ed. China: Elsevier Saunders. 201</w:t>
            </w: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vertAlign w:val="baseline"/>
                <w:rtl w:val="0"/>
              </w:rPr>
              <w:t xml:space="preserve">. 1</w:t>
            </w:r>
            <w:r w:rsidDel="00000000" w:rsidR="00000000" w:rsidRPr="00000000">
              <w:rPr>
                <w:rtl w:val="0"/>
              </w:rPr>
              <w:t xml:space="preserve">720</w:t>
            </w:r>
            <w:r w:rsidDel="00000000" w:rsidR="00000000" w:rsidRPr="00000000">
              <w:rPr>
                <w:vertAlign w:val="baseline"/>
                <w:rtl w:val="0"/>
              </w:rPr>
              <w:t xml:space="preserve">p.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widowControl w:val="0"/>
              <w:spacing w:after="0" w:line="360" w:lineRule="auto"/>
              <w:jc w:val="both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RINALDI, M.; FIORETTI, D.; IURESCIA, S. DNA Vaccines: Methods and Protocols. 3rd ed. Humana Press. 2014. 308 p.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widowControl w:val="0"/>
              <w:spacing w:after="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RHODES, J. How to Make a Vaccine: An Essential Guide for COVID-19 and Beyond. The University of Chicago Press: 2021.</w:t>
            </w:r>
          </w:p>
          <w:p w:rsidR="00000000" w:rsidDel="00000000" w:rsidP="00000000" w:rsidRDefault="00000000" w:rsidRPr="00000000" w14:paraId="00000018">
            <w:pPr>
              <w:keepNext w:val="0"/>
              <w:widowControl w:val="0"/>
              <w:spacing w:after="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THOMAS, S. </w:t>
            </w:r>
            <w:r w:rsidDel="00000000" w:rsidR="00000000" w:rsidRPr="00000000">
              <w:rPr>
                <w:rtl w:val="0"/>
              </w:rPr>
              <w:t xml:space="preserve">Vaccine Design: Methods and Protocols, Volume 3. Resources for Vaccine Development (Methods in Molecular Biology, 2412). 2 ed. Nova York, USA: Humana Press. 2022. 546p.</w:t>
            </w:r>
          </w:p>
          <w:p w:rsidR="00000000" w:rsidDel="00000000" w:rsidP="00000000" w:rsidRDefault="00000000" w:rsidRPr="00000000" w14:paraId="00000019">
            <w:pPr>
              <w:keepNext w:val="0"/>
              <w:widowControl w:val="0"/>
              <w:spacing w:after="0" w:line="360" w:lineRule="auto"/>
              <w:jc w:val="both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SHOENFELD, Y.; AGMON-LEVIN, N.; TOMLJENOVIC, L. Vaccines and Autoimmunity. 1st ed. New Jersey: Wiley-Blackwell. 2015.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widowControl w:val="0"/>
              <w:spacing w:after="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VANNIASINKAM, T.; TIKOO, S. K.; SAMAL, S. K. Viral Vectors in Veterinary Vaccine Development: A Textbook. Springer: 2021. 230 p.</w:t>
            </w:r>
          </w:p>
          <w:p w:rsidR="00000000" w:rsidDel="00000000" w:rsidP="00000000" w:rsidRDefault="00000000" w:rsidRPr="00000000" w14:paraId="0000001B">
            <w:pPr>
              <w:spacing w:after="0" w:line="36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Periódicos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36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CIÊNCIA RURA</w:t>
            </w:r>
            <w:r w:rsidDel="00000000" w:rsidR="00000000" w:rsidRPr="00000000">
              <w:rPr>
                <w:rtl w:val="0"/>
              </w:rPr>
              <w:t xml:space="preserve">L:http://coral.ufsm.br/ccrrevista/</w:t>
            </w:r>
          </w:p>
          <w:p w:rsidR="00000000" w:rsidDel="00000000" w:rsidP="00000000" w:rsidRDefault="00000000" w:rsidRPr="00000000" w14:paraId="0000001D">
            <w:pPr>
              <w:spacing w:after="0" w:line="36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JOURNAL OF GENERAL VIROLOGY</w:t>
            </w:r>
            <w:r w:rsidDel="00000000" w:rsidR="00000000" w:rsidRPr="00000000">
              <w:rPr>
                <w:rtl w:val="0"/>
              </w:rPr>
              <w:t xml:space="preserve">: http://jgv.sgmjournals.org/content/journal/jgv</w:t>
            </w:r>
          </w:p>
          <w:p w:rsidR="00000000" w:rsidDel="00000000" w:rsidP="00000000" w:rsidRDefault="00000000" w:rsidRPr="00000000" w14:paraId="0000001E">
            <w:pPr>
              <w:spacing w:after="0" w:line="36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PESQUISA VETERINÁRIA BRASILEIRA</w:t>
            </w:r>
            <w:r w:rsidDel="00000000" w:rsidR="00000000" w:rsidRPr="00000000">
              <w:rPr>
                <w:rtl w:val="0"/>
              </w:rPr>
              <w:t xml:space="preserve">:http://www.pvb.com.br/</w:t>
            </w:r>
          </w:p>
          <w:p w:rsidR="00000000" w:rsidDel="00000000" w:rsidP="00000000" w:rsidRDefault="00000000" w:rsidRPr="00000000" w14:paraId="0000001F">
            <w:pPr>
              <w:spacing w:after="0" w:line="36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PLOS PATHOGENS</w:t>
            </w:r>
            <w:r w:rsidDel="00000000" w:rsidR="00000000" w:rsidRPr="00000000">
              <w:rPr>
                <w:rtl w:val="0"/>
              </w:rPr>
              <w:t xml:space="preserve">: http://journals.plos.org/plospathogens/</w:t>
            </w:r>
          </w:p>
          <w:p w:rsidR="00000000" w:rsidDel="00000000" w:rsidP="00000000" w:rsidRDefault="00000000" w:rsidRPr="00000000" w14:paraId="00000020">
            <w:pPr>
              <w:spacing w:after="0" w:line="36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SOCIEDADE BRASILEIRA DE MICROBIOLOGIA</w:t>
            </w:r>
            <w:r w:rsidDel="00000000" w:rsidR="00000000" w:rsidRPr="00000000">
              <w:rPr>
                <w:rtl w:val="0"/>
              </w:rPr>
              <w:t xml:space="preserve">: http://www.scielo.br/scielo.php?script=sci_serial&amp;pid=1517-8382&amp;nrm=iso&amp;rep=&amp;lng=pt</w:t>
            </w:r>
          </w:p>
          <w:p w:rsidR="00000000" w:rsidDel="00000000" w:rsidP="00000000" w:rsidRDefault="00000000" w:rsidRPr="00000000" w14:paraId="00000021">
            <w:pPr>
              <w:spacing w:after="0" w:line="36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VACCINE</w:t>
            </w:r>
            <w:r w:rsidDel="00000000" w:rsidR="00000000" w:rsidRPr="00000000">
              <w:rPr>
                <w:rtl w:val="0"/>
              </w:rPr>
              <w:t xml:space="preserve">: http://www.journals.elsevier.com/vaccine/</w:t>
            </w:r>
          </w:p>
          <w:p w:rsidR="00000000" w:rsidDel="00000000" w:rsidP="00000000" w:rsidRDefault="00000000" w:rsidRPr="00000000" w14:paraId="00000022">
            <w:pPr>
              <w:spacing w:after="0" w:line="36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VETERINARY IMMUNOLOGY AND IMMUNOPATHOLOGY</w:t>
            </w:r>
            <w:r w:rsidDel="00000000" w:rsidR="00000000" w:rsidRPr="00000000">
              <w:rPr>
                <w:rtl w:val="0"/>
              </w:rPr>
              <w:t xml:space="preserve">: http://www.sciencedirect.com/science/journal/01652427</w:t>
            </w:r>
          </w:p>
          <w:p w:rsidR="00000000" w:rsidDel="00000000" w:rsidP="00000000" w:rsidRDefault="00000000" w:rsidRPr="00000000" w14:paraId="00000023">
            <w:pPr>
              <w:spacing w:after="0" w:line="36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VETERINARY MICROBIOLOGY</w:t>
            </w:r>
            <w:r w:rsidDel="00000000" w:rsidR="00000000" w:rsidRPr="00000000">
              <w:rPr>
                <w:rtl w:val="0"/>
              </w:rPr>
              <w:t xml:space="preserve">: http://www.journals.elsevier.com/veterinary-microbiology/</w:t>
            </w:r>
          </w:p>
          <w:p w:rsidR="00000000" w:rsidDel="00000000" w:rsidP="00000000" w:rsidRDefault="00000000" w:rsidRPr="00000000" w14:paraId="00000024">
            <w:pPr>
              <w:keepNext w:val="0"/>
              <w:widowControl w:val="0"/>
              <w:spacing w:after="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pacing w:after="0"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pgSz w:h="16838" w:w="11906" w:orient="portrait"/>
      <w:pgMar w:bottom="1701" w:top="2552" w:left="170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-1089659</wp:posOffset>
          </wp:positionH>
          <wp:positionV relativeFrom="paragraph">
            <wp:posOffset>-352424</wp:posOffset>
          </wp:positionV>
          <wp:extent cx="7560310" cy="946785"/>
          <wp:effectExtent b="0" l="0" r="0" t="0"/>
          <wp:wrapNone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310" cy="94678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595.0pt;height:841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595.0pt;height:841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-363854</wp:posOffset>
          </wp:positionV>
          <wp:extent cx="7562850" cy="129540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2850" cy="12954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widowControl w:val="0"/>
      <w:suppressAutoHyphens w:val="0"/>
      <w:spacing w:after="12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Lucida Sans Unicode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pt-BR" w:val="und"/>
    </w:rPr>
  </w:style>
  <w:style w:type="character" w:styleId="CorpodetextoChar">
    <w:name w:val="Corpo de texto Char"/>
    <w:next w:val="CorpodetextoChar"/>
    <w:autoRedefine w:val="0"/>
    <w:hidden w:val="0"/>
    <w:qFormat w:val="0"/>
    <w:rPr>
      <w:rFonts w:ascii="Times New Roman" w:cs="Times New Roman" w:eastAsia="Lucida Sans Unicode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widowControl w:val="0"/>
      <w:suppressAutoHyphens w:val="0"/>
      <w:spacing w:after="0" w:line="240" w:lineRule="auto"/>
      <w:ind w:leftChars="-1" w:rightChars="0" w:firstLine="1560" w:firstLineChars="-1"/>
      <w:jc w:val="both"/>
      <w:textDirection w:val="btLr"/>
      <w:textAlignment w:val="top"/>
      <w:outlineLvl w:val="0"/>
    </w:pPr>
    <w:rPr>
      <w:rFonts w:ascii="Times New Roman" w:eastAsia="Lucida Sans Unicode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pt-BR" w:val="und"/>
    </w:rPr>
  </w:style>
  <w:style w:type="character" w:styleId="RecuodecorpodetextoChar">
    <w:name w:val="Recuo de corpo de texto Char"/>
    <w:next w:val="RecuodecorpodetextoChar"/>
    <w:autoRedefine w:val="0"/>
    <w:hidden w:val="0"/>
    <w:qFormat w:val="0"/>
    <w:rPr>
      <w:rFonts w:ascii="Times New Roman" w:cs="Times New Roman" w:eastAsia="Lucida Sans Unicode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und" w:val="und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/GEbDQY6mtubaaTRyKHyrxcLQw==">AMUW2mWAOdHEhPiMvbUHqCj1HxeGP1/jbHpPWG9BxmNa/6Kg7/TakpzY6HChXabv2IsZUg0ui6EgsHz0nXnR6PculdY3KAd3gthbH3L64Blw83YKzf1RvPE=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2020-04-15T21:37:00Z</dcterms:created>
  <dc:creator>Raquel Rybandt</dc:creator>
</cp:coreProperties>
</file>