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  <w:rtl w:val="0"/>
        </w:rPr>
        <w:t xml:space="preserve">ANEXO VI - REQUERIMENTO DE SUBSTITUIÇÃO MEMBRO DA BANCA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Arial" w:cs="Arial" w:eastAsia="Arial" w:hAnsi="Arial"/>
          <w:b w:val="1"/>
          <w:bCs w:val="1"/>
          <w:color w:val="0033cc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do Processo de Seleção do Edital:________________________________________________________________________________________________________________________________________________________________________________________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candidato:_______________________________________________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CPF:___________________________________________________________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membro titular:___________________________________________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  <w:tab w:val="left" w:leader="none" w:pos="8364"/>
          <w:tab w:val="left" w:leader="none" w:pos="8647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fundamentada (esclarecer qual é o impedimento)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6" style="position:absolute;margin-left:-94.16220472440949pt;margin-top:231.0pt;width:595.25pt;height:74.5pt;z-index:251658240;mso-wrap-distance-left:0;mso-wrap-distance-right:0;mso-position-horizontal:absolute;mso-position-vertical:absolute;mso-position-horizontal-relative:margin;mso-position-vertical-relative:text;" filled="t" type="#_x0000_t75">
            <v:fill color2="black"/>
            <v:imagedata r:id="rId2" o:title=""/>
            <w10:wrap side="largest" type="square"/>
          </v:shape>
        </w:pict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6838" w:w="11906" w:orient="portrait"/>
      <w:pgMar w:bottom="1417" w:top="1417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25" style="position:absolute;margin-left:-85.05pt;margin-top:-35.45pt;width:595.2pt;height:101.65pt;z-index:251657216;mso-wrap-distance-left:0;mso-wrap-distance-right:0;mso-position-horizontal:absolute;mso-position-vertical:absolute;mso-position-horizontal-relative:margin;mso-position-vertical-relative:text;" filled="t" type="#_x0000_t75">
          <v:fill color2="black" opacity="0"/>
          <v:imagedata r:id="rId1" o:title=""/>
          <w10:wrap side="largest" type="square"/>
        </v:shape>
      </w:pic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2.00000000000003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ntepargpadro2" w:customStyle="1">
    <w:name w:val="Fonte parág. padrão2"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character" w:styleId="CorpodetextoChar" w:customStyle="1">
    <w:name w:val="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RecuodecorpodetextoChar" w:customStyle="1">
    <w:name w:val="Recuo de corpo de texto Char"/>
    <w:rPr>
      <w:rFonts w:ascii="Times New Roman" w:cs="Times New Roman" w:eastAsia="Lucida Sans Unicode" w:hAnsi="Times New Roman"/>
      <w:kern w:val="1"/>
      <w:sz w:val="24"/>
      <w:szCs w:val="24"/>
    </w:rPr>
  </w:style>
  <w:style w:type="character" w:styleId="TextodebaloChar" w:customStyle="1">
    <w:name w:val="Texto de balão Char"/>
    <w:rPr>
      <w:rFonts w:ascii="Segoe UI" w:cs="Segoe UI" w:hAnsi="Segoe UI"/>
      <w:sz w:val="18"/>
      <w:szCs w:val="18"/>
    </w:rPr>
  </w:style>
  <w:style w:type="paragraph" w:styleId="Ttulo2" w:customStyle="1">
    <w:name w:val="Título2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pPr>
      <w:suppressLineNumbers w:val="1"/>
    </w:pPr>
    <w:rPr>
      <w:rFonts w:cs="Mangal"/>
    </w:rPr>
  </w:style>
  <w:style w:type="paragraph" w:styleId="Ttulo1" w:customStyle="1">
    <w:name w:val="Título1"/>
    <w:basedOn w:val="Normal"/>
    <w:next w:val="Corpodetexto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cs="Times New Roman" w:eastAsia="Lucida Sans Unicode" w:hAnsi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cs="Segoe UI" w:hAnsi="Segoe UI"/>
      <w:sz w:val="18"/>
      <w:szCs w:val="18"/>
      <w:lang w:val="x-none"/>
    </w:rPr>
  </w:style>
  <w:style w:type="paragraph" w:styleId="Standard" w:customStyle="1">
    <w:name w:val="Standard"/>
    <w:link w:val="StandardChar"/>
    <w:rsid w:val="001734FC"/>
    <w:pPr>
      <w:autoSpaceDN w:val="0"/>
      <w:textAlignment w:val="baseline"/>
    </w:pPr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character" w:styleId="StandardChar" w:customStyle="1">
    <w:name w:val="Standard Char"/>
    <w:link w:val="Standard"/>
    <w:rsid w:val="001734FC"/>
    <w:rPr>
      <w:rFonts w:ascii="Liberation Serif" w:cs="FreeSans" w:eastAsia="Droid Sans Fallback" w:hAnsi="Liberation Serif"/>
      <w:kern w:val="3"/>
      <w:sz w:val="24"/>
      <w:szCs w:val="24"/>
      <w:lang w:bidi="hi-IN" w:eastAsia="zh-CN"/>
    </w:rPr>
  </w:style>
  <w:style w:type="table" w:styleId="Tabelacomgrade">
    <w:name w:val="Table Grid"/>
    <w:basedOn w:val="Tabelanormal"/>
    <w:uiPriority w:val="39"/>
    <w:rsid w:val="001749B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pui5gw1P3HE4gCkYnohA1JD0LA==">CgMxLjA4AHIhMXRQYmNjaTBIZDlhNXNjaTRfa2lqdTFoSU5lT2trd2dj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2025-02-04T22:30:00Z</dcterms:created>
  <dc:creator>Raquel Rybandt</dc:creator>
</cp:coreProperties>
</file>