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ANEXO II - PROJETO DE PESQUISA</w:t>
      </w:r>
    </w:p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Tema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Título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Aluno e orientador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4. Resumo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Palavras-chave: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Introdução, Contextualização do Problema e Estado da Arte ou Revisão Bibliográfica.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7. Pergunta de pesquisa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Hipótese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Objetivos </w:t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9.1 Geral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9.2. Específicos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Metodologia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Expectativa de resultados (Produtos, processos ou serviços esperados) e impacto econômico e social da resolução do problema abordado.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Entregas finais esperadas (ex.: artigos indexados, patentes, políticas públicas, dissertações e teses) preferencialmente alinhadas a Produção de Produtos Técnico Tecnológicos (PTT) considerado pela área da Medicina Veterinária da CAPES. (</w:t>
      </w:r>
      <w:hyperlink r:id="rId2">
        <w:r>
          <w:rPr>
            <w:rStyle w:val="Hyperlink"/>
            <w:b/>
            <w:sz w:val="24"/>
            <w:szCs w:val="24"/>
          </w:rPr>
          <w:t>https://ppgpsa.ifc.edu.br/produto-tecnico-e-tecnologico-ptt/</w:t>
        </w:r>
      </w:hyperlink>
      <w:r>
        <w:rPr>
          <w:b/>
          <w:sz w:val="24"/>
          <w:szCs w:val="24"/>
        </w:rPr>
        <w:t>).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Cronograma de atividades a serem realizadas no projeto. Insira nas tabelas as etapas, metas e entregas associadas, assegurando que o cronograma seja compatível com a duração da bolsa e do projeto. Inclua as informações de forma direta e concisa.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elacomgrade"/>
        <w:tblW w:w="9494" w:type="dxa"/>
        <w:jc w:val="left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8"/>
        <w:gridCol w:w="3991"/>
        <w:gridCol w:w="3165"/>
      </w:tblGrid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t-BR" w:bidi="ar-SA"/>
              </w:rPr>
              <w:t>Título da Etapa 1:</w:t>
            </w:r>
          </w:p>
        </w:tc>
        <w:tc>
          <w:tcPr>
            <w:tcW w:w="7156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val="pt-BR" w:bidi="ar-SA"/>
              </w:rPr>
              <w:t>Período</w:t>
            </w:r>
          </w:p>
        </w:tc>
        <w:tc>
          <w:tcPr>
            <w:tcW w:w="39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val="pt-BR" w:bidi="ar-SA"/>
              </w:rPr>
              <w:t>Início: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val="pt-BR" w:bidi="ar-SA"/>
              </w:rPr>
              <w:t>Fim: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  <w:t>Descrição da Etapa</w:t>
            </w:r>
          </w:p>
        </w:tc>
        <w:tc>
          <w:tcPr>
            <w:tcW w:w="7156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  <w:t>Metas da Etapa</w:t>
            </w:r>
          </w:p>
        </w:tc>
        <w:tc>
          <w:tcPr>
            <w:tcW w:w="7156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  <w:t>Previsão de Entregas associadas à Etapa</w:t>
            </w:r>
          </w:p>
        </w:tc>
        <w:tc>
          <w:tcPr>
            <w:tcW w:w="7156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kern w:val="0"/>
                <w:sz w:val="24"/>
                <w:szCs w:val="24"/>
                <w:lang w:val="pt-BR" w:bidi="ar-SA"/>
              </w:rPr>
            </w:r>
          </w:p>
        </w:tc>
      </w:tr>
    </w:tbl>
    <w:p>
      <w:pPr>
        <w:pStyle w:val="Normal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Replique este quadro quantas vezes for necessário.</w:t>
      </w:r>
    </w:p>
    <w:p>
      <w:pPr>
        <w:pStyle w:val="Normal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Identifique as parcerias e/ou convênios que compõem o projeto, se houver.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Orçamento previsto e formas de financiamento.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16. Descrever a infraestrutura existente para a execução do projeto.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Quais ODS/ONU o seu projeto se relacionada.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Limitações e Dificuldades.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Referências.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1" w:gutter="0" w:header="709" w:top="2119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-318770</wp:posOffset>
              </wp:positionV>
              <wp:extent cx="7559675" cy="939165"/>
              <wp:effectExtent l="0" t="0" r="0" b="0"/>
              <wp:wrapSquare wrapText="bothSides"/>
              <wp:docPr id="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3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63.8pt;margin-top:-25.1pt;width:595.2pt;height:73.9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-318770</wp:posOffset>
              </wp:positionV>
              <wp:extent cx="7559675" cy="939165"/>
              <wp:effectExtent l="0" t="0" r="0" b="0"/>
              <wp:wrapSquare wrapText="bothSides"/>
              <wp:docPr id="7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3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63.8pt;margin-top:-25.1pt;width:595.2pt;height:73.9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9675" cy="1291590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9640" cy="12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-85.05pt;margin-top:-35.45pt;width:595.2pt;height:101.65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9675" cy="1291590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9640" cy="12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85.05pt;margin-top:-35.45pt;width:595.2pt;height:101.65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RecuodecorpodetextoChar" w:customStyle="1">
    <w:name w:val="Recuo de 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4f6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164f6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a5db1"/>
    <w:rPr>
      <w:color w:themeColor="followedHyperlink" w:val="96607D"/>
      <w:u w:val="single"/>
    </w:rPr>
  </w:style>
  <w:style w:type="character" w:styleId="PlaceholderText">
    <w:name w:val="Placeholder Text"/>
    <w:uiPriority w:val="99"/>
    <w:semiHidden/>
    <w:qFormat/>
    <w:rsid w:val="00bb0e85"/>
    <w:rPr>
      <w:color w:val="666666"/>
    </w:rPr>
  </w:style>
  <w:style w:type="character" w:styleId="Estilo3" w:customStyle="1">
    <w:name w:val="Estilo3"/>
    <w:uiPriority w:val="1"/>
    <w:qFormat/>
    <w:rsid w:val="00bb0e85"/>
    <w:rPr>
      <w:rFonts w:ascii="Arial" w:hAnsi="Arial"/>
      <w:color w:val="000000"/>
      <w:sz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andard" w:customStyle="1">
    <w:name w:val="Standard"/>
    <w:qFormat/>
    <w:rsid w:val="005f310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eastAsia="en-US" w:bidi="en-US" w:val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1f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pgpsa.ifc.edu.br/produtos-tecnico-tecnologicos-ptt/)https://ppgpsa.ifc.edu.br/produto-tecnico-e-tecnologico-pt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LibreOffice/25.2.7.2$Windows_X86_64 LibreOffice_project/5cbfd1ab6520636bb5f7b99185aa69bd7456825d</Application>
  <AppVersion>15.0000</AppVersion>
  <Pages>2</Pages>
  <Words>203</Words>
  <Characters>1227</Characters>
  <CharactersWithSpaces>1418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2025-08-28T13:45:00Z</dcterms:created>
  <dc:creator>Raquel Rybandt</dc:creator>
  <dc:description/>
  <dc:language>pt-BR</dc:language>
  <cp:lastModifiedBy>Ivan Bianchi</cp:lastModifiedBy>
  <cp:lastPrinted>2015-04-30T17:28:00Z</cp:lastPrinted>
  <dcterms:modified xsi:type="dcterms:W3CDTF">2026-01-23T17:28:00Z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