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jc w:val="both"/>
        <w:rPr>
          <w:rFonts w:eastAsia="Arial"/>
          <w:b/>
          <w:color w:val="0033CC"/>
          <w:sz w:val="24"/>
          <w:szCs w:val="24"/>
          <w:u w:val="single"/>
        </w:rPr>
      </w:pPr>
      <w:r>
        <w:rPr>
          <w:rFonts w:eastAsia="Arial"/>
          <w:b/>
          <w:color w:val="0033CC"/>
          <w:sz w:val="24"/>
          <w:szCs w:val="24"/>
          <w:u w:val="single"/>
        </w:rPr>
      </w:r>
    </w:p>
    <w:p>
      <w:pPr>
        <w:pStyle w:val="Normal"/>
        <w:spacing w:lineRule="auto" w:line="360" w:before="0" w:after="0"/>
        <w:jc w:val="center"/>
        <w:rPr>
          <w:rFonts w:eastAsia="Arial"/>
          <w:b/>
          <w:color w:val="0033CC"/>
          <w:sz w:val="28"/>
          <w:szCs w:val="28"/>
          <w:u w:val="single"/>
        </w:rPr>
      </w:pPr>
      <w:r>
        <w:rPr>
          <w:rFonts w:eastAsia="Arial"/>
          <w:b/>
          <w:color w:val="0033CC"/>
          <w:sz w:val="28"/>
          <w:szCs w:val="28"/>
          <w:u w:val="single"/>
        </w:rPr>
        <w:t>ANEXO V - RECURSO</w:t>
      </w:r>
    </w:p>
    <w:p>
      <w:pPr>
        <w:pStyle w:val="Normal"/>
        <w:spacing w:lineRule="auto" w:line="360" w:before="0" w:after="0"/>
        <w:jc w:val="both"/>
        <w:rPr>
          <w:rFonts w:eastAsia="Arial"/>
          <w:b/>
          <w:color w:val="0033CC"/>
          <w:sz w:val="24"/>
          <w:szCs w:val="24"/>
          <w:u w:val="single"/>
        </w:rPr>
      </w:pPr>
      <w:r>
        <w:rPr>
          <w:rFonts w:eastAsia="Arial"/>
          <w:b/>
          <w:color w:val="0033CC"/>
          <w:sz w:val="24"/>
          <w:szCs w:val="24"/>
          <w:u w:val="single"/>
        </w:rPr>
      </w:r>
    </w:p>
    <w:p>
      <w:pPr>
        <w:pStyle w:val="Standard"/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À Comissão de Seleção do Edital: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spacing w:lineRule="auto" w:line="360"/>
        <w:ind w:firstLine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Nome do candidato:________________________________________________________________</w:t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CPF:_____________________________________________________________________________</w:t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iCs/>
        </w:rPr>
        <w:t>ATENÇÃO:</w:t>
      </w:r>
      <w:r>
        <w:rPr>
          <w:rFonts w:cs="Calibri" w:ascii="Calibri" w:hAnsi="Calibri"/>
          <w:iCs/>
        </w:rPr>
        <w:t xml:space="preserve"> Leia o item de que trata dos pedidos de revisão e recurso.</w:t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</w:rPr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Pedido de Recurso quanto (marque um X sobre qual etapa se refere a solicitação):</w:t>
      </w:r>
    </w:p>
    <w:p>
      <w:pPr>
        <w:pStyle w:val="Standard"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>(    )</w:t>
      </w:r>
      <w:r>
        <w:rPr>
          <w:rFonts w:cs="Calibri" w:ascii="Calibri" w:hAnsi="Calibri"/>
          <w:bCs/>
          <w:color w:val="000000"/>
        </w:rPr>
        <w:t xml:space="preserve"> Resultado Preliminar da Seleção</w:t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Standard"/>
        <w:spacing w:lineRule="auto" w:line="360"/>
        <w:jc w:val="both"/>
        <w:rPr>
          <w:rFonts w:ascii="Calibri" w:hAnsi="Calibri" w:cs="Calibri"/>
          <w:b/>
          <w:color w:val="000000"/>
        </w:rPr>
      </w:pPr>
      <w:r>
        <w:rPr>
          <w:rFonts w:cs="Calibri" w:ascii="Calibri" w:hAnsi="Calibri"/>
          <w:b/>
          <w:color w:val="000000"/>
        </w:rPr>
        <w:t>Fundamentação do Pedido</w:t>
      </w:r>
    </w:p>
    <w:p>
      <w:pPr>
        <w:pStyle w:val="Standard"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andard"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Standard"/>
        <w:tabs>
          <w:tab w:val="clear" w:pos="708"/>
          <w:tab w:val="left" w:pos="1134" w:leader="none"/>
          <w:tab w:val="left" w:pos="8364" w:leader="none"/>
          <w:tab w:val="left" w:pos="8647" w:leader="none"/>
        </w:tabs>
        <w:spacing w:lineRule="auto" w:line="360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>Observações: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567" w:leader="none"/>
          <w:tab w:val="left" w:pos="8364" w:leader="none"/>
          <w:tab w:val="left" w:pos="8647" w:leader="none"/>
        </w:tabs>
        <w:spacing w:lineRule="auto" w:line="360"/>
        <w:ind w:hanging="0" w:left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Serão rejeitados, liminarmente, os recursos que não observarem os requisitos para sua interposição ou, ainda, aqueles encaminhados fora do prazo previsto no Edital;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567" w:leader="none"/>
          <w:tab w:val="left" w:pos="8364" w:leader="none"/>
          <w:tab w:val="left" w:pos="8647" w:leader="none"/>
        </w:tabs>
        <w:spacing w:lineRule="auto" w:line="360"/>
        <w:ind w:hanging="0" w:left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Não serão considerados recursos coletivos ou encaminhados conjuntamente em uma mesma solicitação, por mais de um candidato;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/>
        <w:ind w:hanging="0" w:left="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Do exame do recurso, poderá resultar alteração da classificação inicial obtida para uma classificação superior ou inferior, ou ainda, poderá ocorrer a desclassificação do candidato que não obtiver a nota mínima exigida.</w:t>
      </w:r>
    </w:p>
    <w:p>
      <w:pPr>
        <w:pStyle w:val="Standard"/>
        <w:spacing w:lineRule="auto" w:line="36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Standard"/>
        <w:spacing w:lineRule="auto" w:line="36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Standard"/>
        <w:spacing w:lineRule="auto" w:line="360"/>
        <w:jc w:val="center"/>
        <w:rPr>
          <w:rFonts w:ascii="Calibri" w:hAnsi="Calibri" w:cs="Calibri"/>
          <w:b/>
        </w:rPr>
      </w:pPr>
      <w:r>
        <w:rPr>
          <w:rFonts w:cs="Calibri" w:ascii="Calibri" w:hAnsi="Calibri"/>
          <w:b/>
          <w:lang w:eastAsia="pt-BR"/>
        </w:rPr>
        <w:t>_________________________, ____, _________de ___________</w:t>
      </w:r>
    </w:p>
    <w:p>
      <w:pPr>
        <w:pStyle w:val="Standard"/>
        <w:spacing w:lineRule="auto" w:line="360"/>
        <w:jc w:val="center"/>
        <w:rPr>
          <w:rFonts w:ascii="Calibri" w:hAnsi="Calibri" w:cs="Calibri"/>
          <w:b/>
          <w:lang w:eastAsia="pt-BR"/>
        </w:rPr>
      </w:pPr>
      <w:r>
        <w:rPr>
          <w:rFonts w:cs="Calibri" w:ascii="Calibri" w:hAnsi="Calibri"/>
          <w:b/>
          <w:lang w:eastAsia="pt-BR"/>
        </w:rPr>
      </w:r>
    </w:p>
    <w:p>
      <w:pPr>
        <w:pStyle w:val="Standard"/>
        <w:spacing w:lineRule="auto" w:line="360"/>
        <w:jc w:val="center"/>
        <w:rPr>
          <w:rFonts w:ascii="Calibri" w:hAnsi="Calibri" w:cs="Calibri"/>
          <w:b/>
          <w:lang w:eastAsia="pt-BR"/>
        </w:rPr>
      </w:pPr>
      <w:r>
        <w:rPr>
          <w:rFonts w:cs="Calibri" w:ascii="Calibri" w:hAnsi="Calibri"/>
          <w:b/>
          <w:lang w:eastAsia="pt-BR"/>
        </w:rPr>
      </w:r>
    </w:p>
    <w:p>
      <w:pPr>
        <w:pStyle w:val="Standard"/>
        <w:spacing w:lineRule="auto" w:line="360"/>
        <w:jc w:val="center"/>
        <w:rPr>
          <w:rFonts w:ascii="Calibri" w:hAnsi="Calibri" w:cs="Calibri"/>
          <w:b/>
          <w:lang w:eastAsia="pt-BR"/>
        </w:rPr>
      </w:pPr>
      <w:r>
        <w:rPr>
          <w:rFonts w:cs="Calibri" w:ascii="Calibri" w:hAnsi="Calibri"/>
          <w:b/>
          <w:lang w:eastAsia="pt-BR"/>
        </w:rPr>
        <w:t>_________________________________________</w:t>
      </w:r>
    </w:p>
    <w:p>
      <w:pPr>
        <w:pStyle w:val="Standard"/>
        <w:spacing w:lineRule="auto" w:line="360"/>
        <w:jc w:val="center"/>
        <w:rPr>
          <w:rFonts w:ascii="Calibri" w:hAnsi="Calibri" w:cs="Calibri"/>
          <w:b/>
          <w:lang w:eastAsia="pt-BR"/>
        </w:rPr>
      </w:pPr>
      <w:r>
        <w:rPr>
          <w:rFonts w:cs="Calibri" w:ascii="Calibri" w:hAnsi="Calibri"/>
          <w:b/>
          <w:lang w:eastAsia="pt-BR"/>
        </w:rPr>
        <w:t>Assinatura do candidato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2121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align>center</wp:align>
              </wp:positionH>
              <wp:positionV relativeFrom="paragraph">
                <wp:posOffset>-325755</wp:posOffset>
              </wp:positionV>
              <wp:extent cx="7559675" cy="946150"/>
              <wp:effectExtent l="0" t="0" r="0" b="0"/>
              <wp:wrapSquare wrapText="bothSides"/>
              <wp:docPr id="5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9640" cy="94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-56.7pt;margin-top:-25.65pt;width:595.2pt;height:74.45pt;mso-wrap-style:none;v-text-anchor:middle;mso-position-horizontal:center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align>center</wp:align>
              </wp:positionH>
              <wp:positionV relativeFrom="paragraph">
                <wp:posOffset>-325755</wp:posOffset>
              </wp:positionV>
              <wp:extent cx="7559675" cy="946150"/>
              <wp:effectExtent l="0" t="0" r="0" b="0"/>
              <wp:wrapSquare wrapText="bothSides"/>
              <wp:docPr id="7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9640" cy="94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-56.7pt;margin-top:-25.65pt;width:595.2pt;height:74.45pt;mso-wrap-style:none;v-text-anchor:middle;mso-position-horizontal:center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9040" cy="129095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558920" cy="129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o:allowincell="f" style="position:absolute;margin-left:-85.05pt;margin-top:-35.45pt;width:595.15pt;height:101.6pt;mso-wrap-style:none;v-text-anchor:middle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9040" cy="1290955"/>
              <wp:effectExtent l="0" t="0" r="0" b="0"/>
              <wp:wrapSquare wrapText="bothSides"/>
              <wp:docPr id="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descr=""/>
                      <pic:cNvPicPr/>
                    </pic:nvPicPr>
                    <pic:blipFill>
                      <a:blip r:embed="rId1">
                        <a:alphaModFix amt="0"/>
                      </a:blip>
                      <a:stretch/>
                    </pic:blipFill>
                    <pic:spPr>
                      <a:xfrm>
                        <a:off x="0" y="0"/>
                        <a:ext cx="7558920" cy="1290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-85.05pt;margin-top:-35.45pt;width:595.15pt;height:101.6pt;mso-wrap-style:none;v-text-anchor:middle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RecuodecorpodetextoChar" w:customStyle="1">
    <w:name w:val="Recuo de corpo de texto Char"/>
    <w:qFormat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andardChar" w:customStyle="1">
    <w:name w:val="Standard Char"/>
    <w:link w:val="Standard"/>
    <w:qFormat/>
    <w:rsid w:val="001734fc"/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Manga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odyTextIndent">
    <w:name w:val="Body Text Indent"/>
    <w:basedOn w:val="Normal"/>
    <w:pPr>
      <w:widowControl w:val="false"/>
      <w:spacing w:lineRule="auto" w:line="240" w:before="0" w:after="0"/>
      <w:ind w:firstLine="1560"/>
      <w:jc w:val="both"/>
    </w:pPr>
    <w:rPr>
      <w:rFonts w:ascii="Times New Roman" w:hAnsi="Times New Roman" w:eastAsia="Lucida Sans Unicode" w:cs="Times New Roman"/>
      <w:kern w:val="2"/>
      <w:sz w:val="24"/>
      <w:szCs w:val="24"/>
      <w:lang w:val="x-none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Standard" w:customStyle="1">
    <w:name w:val="Standard"/>
    <w:link w:val="StandardChar"/>
    <w:qFormat/>
    <w:rsid w:val="001734fc"/>
    <w:pPr>
      <w:widowControl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eastAsia="zh-CN" w:bidi="hi-IN" w:val="pt-BR"/>
    </w:rPr>
  </w:style>
  <w:style w:type="paragraph" w:styleId="Standard1" w:customStyle="1">
    <w:name w:val="Standard1"/>
    <w:qFormat/>
    <w:rsid w:val="0039305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Lucida Sans Unicode" w:ascii="Times New Roman" w:hAnsi="Times New Roman" w:cs="Times New Roman"/>
      <w:color w:val="auto"/>
      <w:kern w:val="2"/>
      <w:sz w:val="24"/>
      <w:szCs w:val="24"/>
      <w:lang w:eastAsia="zh-CN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Pages>2</Pages>
  <Words>136</Words>
  <Characters>2142</Characters>
  <CharactersWithSpaces>2262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2025-02-04T22:32:00Z</dcterms:created>
  <dc:creator>Raquel Rybandt</dc:creator>
  <dc:description/>
  <dc:language>pt-BR</dc:language>
  <cp:lastModifiedBy>Ivan Bianchi</cp:lastModifiedBy>
  <cp:lastPrinted>2015-04-30T17:28:00Z</cp:lastPrinted>
  <dcterms:modified xsi:type="dcterms:W3CDTF">2026-01-23T14:58:00Z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